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55" w:rsidRPr="00C80B9D" w:rsidRDefault="00C80B9D">
      <w:pPr>
        <w:spacing w:line="499" w:lineRule="exact"/>
        <w:ind w:left="107" w:right="104"/>
        <w:jc w:val="center"/>
        <w:rPr>
          <w:rFonts w:ascii="標楷體" w:eastAsia="標楷體" w:hAnsi="標楷體"/>
          <w:b/>
          <w:sz w:val="40"/>
          <w:lang w:eastAsia="zh-TW"/>
        </w:rPr>
      </w:pPr>
      <w:r w:rsidRPr="00C80B9D">
        <w:rPr>
          <w:rFonts w:ascii="標楷體" w:eastAsia="標楷體" w:hAnsi="標楷體" w:hint="eastAsia"/>
          <w:b/>
          <w:sz w:val="40"/>
          <w:lang w:eastAsia="zh-TW"/>
        </w:rPr>
        <w:t>國立體育大學服務學習課程實施要點</w:t>
      </w:r>
    </w:p>
    <w:p w:rsidR="004B766E" w:rsidRPr="00F84B30" w:rsidRDefault="001E28F0" w:rsidP="00524D2A">
      <w:pPr>
        <w:spacing w:before="186"/>
        <w:ind w:left="1" w:right="104" w:firstLineChars="2624" w:firstLine="4198"/>
        <w:rPr>
          <w:rFonts w:ascii="標楷體" w:eastAsia="標楷體" w:hAnsi="標楷體"/>
          <w:sz w:val="16"/>
          <w:lang w:eastAsia="zh-TW"/>
        </w:rPr>
      </w:pPr>
      <w:r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97</w:t>
      </w:r>
      <w:r w:rsidR="004B766E" w:rsidRPr="00F84B30">
        <w:rPr>
          <w:rFonts w:ascii="標楷體" w:eastAsia="標楷體" w:hAnsi="標楷體"/>
          <w:sz w:val="16"/>
          <w:lang w:eastAsia="zh-TW"/>
        </w:rPr>
        <w:t>年</w:t>
      </w:r>
      <w:r w:rsidR="00524D2A">
        <w:rPr>
          <w:rFonts w:ascii="標楷體" w:eastAsia="標楷體" w:hAnsi="標楷體" w:hint="eastAsia"/>
          <w:spacing w:val="-2"/>
          <w:sz w:val="16"/>
          <w:lang w:eastAsia="zh-TW"/>
        </w:rPr>
        <w:t>0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1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月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22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日</w:t>
      </w:r>
      <w:r w:rsidR="00524D2A">
        <w:rPr>
          <w:rFonts w:ascii="標楷體" w:eastAsia="標楷體" w:hAnsi="標楷體" w:hint="eastAsia"/>
          <w:sz w:val="16"/>
          <w:lang w:eastAsia="zh-TW"/>
        </w:rPr>
        <w:t xml:space="preserve"> </w:t>
      </w:r>
      <w:r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pacing w:val="-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96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學年度第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1</w:t>
      </w:r>
      <w:r w:rsidR="004B766E" w:rsidRPr="00F84B30">
        <w:rPr>
          <w:rFonts w:ascii="標楷體" w:eastAsia="標楷體" w:hAnsi="標楷體"/>
          <w:sz w:val="16"/>
          <w:lang w:eastAsia="zh-TW"/>
        </w:rPr>
        <w:t>學期第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2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次教務會議決議通過</w:t>
      </w:r>
    </w:p>
    <w:p w:rsidR="004B766E" w:rsidRPr="00F84B30" w:rsidRDefault="001E28F0" w:rsidP="00524D2A">
      <w:pPr>
        <w:spacing w:before="69"/>
        <w:ind w:leftChars="-1" w:left="-2" w:right="104" w:firstLineChars="2635" w:firstLine="4216"/>
        <w:rPr>
          <w:rFonts w:ascii="標楷體" w:eastAsia="標楷體" w:hAnsi="標楷體"/>
          <w:sz w:val="16"/>
          <w:lang w:eastAsia="zh-TW"/>
        </w:rPr>
      </w:pPr>
      <w:r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97</w:t>
      </w:r>
      <w:r w:rsidR="004B766E" w:rsidRPr="00F84B30">
        <w:rPr>
          <w:rFonts w:ascii="標楷體" w:eastAsia="標楷體" w:hAnsi="標楷體"/>
          <w:sz w:val="16"/>
          <w:lang w:eastAsia="zh-TW"/>
        </w:rPr>
        <w:t>年</w:t>
      </w:r>
      <w:r w:rsidR="00524D2A">
        <w:rPr>
          <w:rFonts w:ascii="標楷體" w:eastAsia="標楷體" w:hAnsi="標楷體" w:hint="eastAsia"/>
          <w:spacing w:val="-2"/>
          <w:sz w:val="16"/>
          <w:lang w:eastAsia="zh-TW"/>
        </w:rPr>
        <w:t>0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6</w:t>
      </w:r>
      <w:r w:rsidR="004B766E" w:rsidRPr="00F84B30">
        <w:rPr>
          <w:rFonts w:ascii="標楷體" w:eastAsia="標楷體" w:hAnsi="標楷體"/>
          <w:sz w:val="16"/>
          <w:lang w:eastAsia="zh-TW"/>
        </w:rPr>
        <w:t>月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24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日</w:t>
      </w:r>
      <w:r w:rsidR="00524D2A">
        <w:rPr>
          <w:rFonts w:ascii="標楷體" w:eastAsia="標楷體" w:hAnsi="標楷體" w:hint="eastAsia"/>
          <w:sz w:val="16"/>
          <w:lang w:eastAsia="zh-TW"/>
        </w:rPr>
        <w:t xml:space="preserve"> </w:t>
      </w:r>
      <w:r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pacing w:val="-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96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學年度第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2</w:t>
      </w:r>
      <w:r w:rsidR="004B766E" w:rsidRPr="00F84B30">
        <w:rPr>
          <w:rFonts w:ascii="標楷體" w:eastAsia="標楷體" w:hAnsi="標楷體"/>
          <w:sz w:val="16"/>
          <w:lang w:eastAsia="zh-TW"/>
        </w:rPr>
        <w:t>學期第</w:t>
      </w:r>
      <w:r w:rsidR="004B766E" w:rsidRPr="00F84B30">
        <w:rPr>
          <w:rFonts w:ascii="標楷體" w:eastAsia="標楷體" w:hAnsi="標楷體" w:hint="eastAsia"/>
          <w:sz w:val="16"/>
          <w:lang w:eastAsia="zh-TW"/>
        </w:rPr>
        <w:t>1</w:t>
      </w:r>
      <w:r w:rsidR="004B766E"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="004B766E" w:rsidRPr="00F84B30">
        <w:rPr>
          <w:rFonts w:ascii="標楷體" w:eastAsia="標楷體" w:hAnsi="標楷體"/>
          <w:sz w:val="16"/>
          <w:lang w:eastAsia="zh-TW"/>
        </w:rPr>
        <w:t>次教務會議修正通過</w:t>
      </w:r>
    </w:p>
    <w:p w:rsidR="004B766E" w:rsidRPr="00F84B30" w:rsidRDefault="004B766E" w:rsidP="00524D2A">
      <w:pPr>
        <w:spacing w:before="71"/>
        <w:ind w:right="104" w:firstLineChars="2625" w:firstLine="4200"/>
        <w:rPr>
          <w:rFonts w:ascii="標楷體" w:eastAsia="標楷體" w:hAnsi="標楷體"/>
          <w:sz w:val="16"/>
          <w:lang w:eastAsia="zh-TW"/>
        </w:rPr>
      </w:pPr>
      <w:r w:rsidRPr="00F84B30">
        <w:rPr>
          <w:rFonts w:ascii="標楷體" w:eastAsia="標楷體" w:hAnsi="標楷體" w:hint="eastAsia"/>
          <w:sz w:val="16"/>
          <w:lang w:eastAsia="zh-TW"/>
        </w:rPr>
        <w:t>102</w:t>
      </w:r>
      <w:r w:rsidRPr="00F84B30">
        <w:rPr>
          <w:rFonts w:ascii="標楷體" w:eastAsia="標楷體" w:hAnsi="標楷體"/>
          <w:sz w:val="16"/>
          <w:lang w:eastAsia="zh-TW"/>
        </w:rPr>
        <w:t>年</w:t>
      </w:r>
      <w:r w:rsidR="00524D2A">
        <w:rPr>
          <w:rFonts w:ascii="標楷體" w:eastAsia="標楷體" w:hAnsi="標楷體" w:hint="eastAsia"/>
          <w:spacing w:val="-2"/>
          <w:sz w:val="16"/>
          <w:lang w:eastAsia="zh-TW"/>
        </w:rPr>
        <w:t>0</w:t>
      </w:r>
      <w:r w:rsidRPr="00F84B30">
        <w:rPr>
          <w:rFonts w:ascii="標楷體" w:eastAsia="標楷體" w:hAnsi="標楷體" w:hint="eastAsia"/>
          <w:sz w:val="16"/>
          <w:lang w:eastAsia="zh-TW"/>
        </w:rPr>
        <w:t>6</w:t>
      </w:r>
      <w:r w:rsidRPr="00F84B30">
        <w:rPr>
          <w:rFonts w:ascii="標楷體" w:eastAsia="標楷體" w:hAnsi="標楷體" w:hint="eastAsia"/>
          <w:spacing w:val="-44"/>
          <w:sz w:val="16"/>
          <w:lang w:eastAsia="zh-TW"/>
        </w:rPr>
        <w:t xml:space="preserve"> </w:t>
      </w:r>
      <w:r w:rsidRPr="00F84B30">
        <w:rPr>
          <w:rFonts w:ascii="標楷體" w:eastAsia="標楷體" w:hAnsi="標楷體"/>
          <w:sz w:val="16"/>
          <w:lang w:eastAsia="zh-TW"/>
        </w:rPr>
        <w:t>月</w:t>
      </w:r>
      <w:r w:rsidRPr="00F84B30">
        <w:rPr>
          <w:rFonts w:ascii="標楷體" w:eastAsia="標楷體" w:hAnsi="標楷體" w:hint="eastAsia"/>
          <w:sz w:val="16"/>
          <w:lang w:eastAsia="zh-TW"/>
        </w:rPr>
        <w:t>11</w:t>
      </w:r>
      <w:r w:rsidR="001E28F0">
        <w:rPr>
          <w:rFonts w:ascii="標楷體" w:eastAsia="標楷體" w:hAnsi="標楷體" w:hint="eastAsia"/>
          <w:spacing w:val="-42"/>
          <w:sz w:val="16"/>
          <w:lang w:eastAsia="zh-TW"/>
        </w:rPr>
        <w:t>日</w:t>
      </w:r>
      <w:r w:rsidR="00524D2A"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1E28F0">
        <w:rPr>
          <w:rFonts w:ascii="標楷體" w:eastAsia="標楷體" w:hAnsi="標楷體" w:hint="eastAsia"/>
          <w:sz w:val="16"/>
          <w:lang w:eastAsia="zh-TW"/>
        </w:rPr>
        <w:t xml:space="preserve">  </w:t>
      </w:r>
      <w:r w:rsidRPr="00F84B30">
        <w:rPr>
          <w:rFonts w:ascii="標楷體" w:eastAsia="標楷體" w:hAnsi="標楷體" w:hint="eastAsia"/>
          <w:sz w:val="16"/>
          <w:lang w:eastAsia="zh-TW"/>
        </w:rPr>
        <w:t>101</w:t>
      </w:r>
      <w:r w:rsidRPr="00F84B30">
        <w:rPr>
          <w:rFonts w:ascii="標楷體" w:eastAsia="標楷體" w:hAnsi="標楷體"/>
          <w:sz w:val="16"/>
          <w:lang w:eastAsia="zh-TW"/>
        </w:rPr>
        <w:t>學年度第</w:t>
      </w:r>
      <w:r w:rsidRPr="00F84B30">
        <w:rPr>
          <w:rFonts w:ascii="標楷體" w:eastAsia="標楷體" w:hAnsi="標楷體" w:hint="eastAsia"/>
          <w:sz w:val="16"/>
          <w:lang w:eastAsia="zh-TW"/>
        </w:rPr>
        <w:t>2</w:t>
      </w:r>
      <w:r w:rsidRPr="00F84B30">
        <w:rPr>
          <w:rFonts w:ascii="標楷體" w:eastAsia="標楷體" w:hAnsi="標楷體"/>
          <w:sz w:val="16"/>
          <w:lang w:eastAsia="zh-TW"/>
        </w:rPr>
        <w:t>學期第</w:t>
      </w:r>
      <w:r w:rsidRPr="00F84B30">
        <w:rPr>
          <w:rFonts w:ascii="標楷體" w:eastAsia="標楷體" w:hAnsi="標楷體" w:hint="eastAsia"/>
          <w:sz w:val="16"/>
          <w:lang w:eastAsia="zh-TW"/>
        </w:rPr>
        <w:t>1</w:t>
      </w:r>
      <w:r w:rsidRPr="00F84B30">
        <w:rPr>
          <w:rFonts w:ascii="標楷體" w:eastAsia="標楷體" w:hAnsi="標楷體" w:hint="eastAsia"/>
          <w:spacing w:val="-42"/>
          <w:sz w:val="16"/>
          <w:lang w:eastAsia="zh-TW"/>
        </w:rPr>
        <w:t xml:space="preserve"> </w:t>
      </w:r>
      <w:r w:rsidRPr="00F84B30">
        <w:rPr>
          <w:rFonts w:ascii="標楷體" w:eastAsia="標楷體" w:hAnsi="標楷體"/>
          <w:sz w:val="16"/>
          <w:lang w:eastAsia="zh-TW"/>
        </w:rPr>
        <w:t>次教務會議修正通過</w:t>
      </w:r>
    </w:p>
    <w:p w:rsidR="004B766E" w:rsidRDefault="004B766E" w:rsidP="001E28F0">
      <w:pPr>
        <w:spacing w:before="71"/>
        <w:ind w:right="104" w:firstLineChars="2625" w:firstLine="4200"/>
        <w:rPr>
          <w:rFonts w:ascii="標楷體" w:eastAsia="標楷體" w:hAnsi="標楷體"/>
          <w:sz w:val="16"/>
          <w:lang w:eastAsia="zh-TW"/>
        </w:rPr>
      </w:pPr>
      <w:r w:rsidRPr="00F84B30">
        <w:rPr>
          <w:rFonts w:ascii="標楷體" w:eastAsia="標楷體" w:hAnsi="標楷體" w:hint="eastAsia"/>
          <w:sz w:val="16"/>
          <w:lang w:eastAsia="zh-TW"/>
        </w:rPr>
        <w:t>104</w:t>
      </w:r>
      <w:r w:rsidRPr="00F84B30">
        <w:rPr>
          <w:rFonts w:ascii="標楷體" w:eastAsia="標楷體" w:hAnsi="標楷體"/>
          <w:sz w:val="16"/>
          <w:lang w:eastAsia="zh-TW"/>
        </w:rPr>
        <w:t>年</w:t>
      </w:r>
      <w:r w:rsidRPr="00F84B30">
        <w:rPr>
          <w:rFonts w:ascii="標楷體" w:eastAsia="標楷體" w:hAnsi="標楷體" w:hint="eastAsia"/>
          <w:sz w:val="16"/>
          <w:lang w:eastAsia="zh-TW"/>
        </w:rPr>
        <w:t>12</w:t>
      </w:r>
      <w:r w:rsidRPr="00F84B30">
        <w:rPr>
          <w:rFonts w:ascii="標楷體" w:eastAsia="標楷體" w:hAnsi="標楷體"/>
          <w:sz w:val="16"/>
          <w:lang w:eastAsia="zh-TW"/>
        </w:rPr>
        <w:t>月</w:t>
      </w:r>
      <w:r w:rsidRPr="00F84B30">
        <w:rPr>
          <w:rFonts w:ascii="標楷體" w:eastAsia="標楷體" w:hAnsi="標楷體" w:hint="eastAsia"/>
          <w:sz w:val="16"/>
          <w:lang w:eastAsia="zh-TW"/>
        </w:rPr>
        <w:t>22</w:t>
      </w:r>
      <w:r w:rsidRPr="00F84B30">
        <w:rPr>
          <w:rFonts w:ascii="標楷體" w:eastAsia="標楷體" w:hAnsi="標楷體"/>
          <w:sz w:val="16"/>
          <w:lang w:eastAsia="zh-TW"/>
        </w:rPr>
        <w:t>日</w:t>
      </w:r>
      <w:r w:rsidR="001E28F0">
        <w:rPr>
          <w:rFonts w:ascii="標楷體" w:eastAsia="標楷體" w:hAnsi="標楷體" w:hint="eastAsia"/>
          <w:sz w:val="16"/>
          <w:lang w:eastAsia="zh-TW"/>
        </w:rPr>
        <w:t xml:space="preserve"> </w:t>
      </w:r>
      <w:r w:rsidR="001E28F0" w:rsidRPr="001E28F0">
        <w:rPr>
          <w:rFonts w:ascii="標楷體" w:eastAsia="標楷體" w:hAnsi="標楷體" w:hint="eastAsia"/>
          <w:sz w:val="16"/>
          <w:lang w:eastAsia="zh-TW"/>
        </w:rPr>
        <w:t xml:space="preserve"> </w:t>
      </w:r>
      <w:bookmarkStart w:id="0" w:name="_GoBack"/>
      <w:bookmarkEnd w:id="0"/>
      <w:r w:rsidRPr="00F84B30">
        <w:rPr>
          <w:rFonts w:ascii="標楷體" w:eastAsia="標楷體" w:hAnsi="標楷體" w:hint="eastAsia"/>
          <w:sz w:val="16"/>
          <w:lang w:eastAsia="zh-TW"/>
        </w:rPr>
        <w:t>104</w:t>
      </w:r>
      <w:r w:rsidRPr="00F84B30">
        <w:rPr>
          <w:rFonts w:ascii="標楷體" w:eastAsia="標楷體" w:hAnsi="標楷體"/>
          <w:sz w:val="16"/>
          <w:lang w:eastAsia="zh-TW"/>
        </w:rPr>
        <w:t>學年度第</w:t>
      </w:r>
      <w:r w:rsidRPr="00F84B30">
        <w:rPr>
          <w:rFonts w:ascii="標楷體" w:eastAsia="標楷體" w:hAnsi="標楷體" w:hint="eastAsia"/>
          <w:sz w:val="16"/>
          <w:lang w:eastAsia="zh-TW"/>
        </w:rPr>
        <w:t>1</w:t>
      </w:r>
      <w:r w:rsidRPr="00F84B30">
        <w:rPr>
          <w:rFonts w:ascii="標楷體" w:eastAsia="標楷體" w:hAnsi="標楷體"/>
          <w:sz w:val="16"/>
          <w:lang w:eastAsia="zh-TW"/>
        </w:rPr>
        <w:t>學期第</w:t>
      </w:r>
      <w:r w:rsidRPr="00F84B30">
        <w:rPr>
          <w:rFonts w:ascii="標楷體" w:eastAsia="標楷體" w:hAnsi="標楷體" w:hint="eastAsia"/>
          <w:sz w:val="16"/>
          <w:lang w:eastAsia="zh-TW"/>
        </w:rPr>
        <w:t>3</w:t>
      </w:r>
      <w:r w:rsidRPr="00F84B30">
        <w:rPr>
          <w:rFonts w:ascii="標楷體" w:eastAsia="標楷體" w:hAnsi="標楷體"/>
          <w:sz w:val="16"/>
          <w:lang w:eastAsia="zh-TW"/>
        </w:rPr>
        <w:t>次教務會議修正通過</w:t>
      </w:r>
    </w:p>
    <w:p w:rsidR="004B766E" w:rsidRPr="00F86751" w:rsidRDefault="004B766E" w:rsidP="001E28F0">
      <w:pPr>
        <w:spacing w:before="71"/>
        <w:ind w:right="104" w:firstLineChars="2625" w:firstLine="4200"/>
        <w:rPr>
          <w:rFonts w:ascii="標楷體" w:eastAsia="標楷體" w:hAnsi="標楷體"/>
          <w:sz w:val="16"/>
          <w:lang w:eastAsia="zh-TW"/>
        </w:rPr>
      </w:pPr>
      <w:r w:rsidRPr="00F86751">
        <w:rPr>
          <w:rFonts w:ascii="標楷體" w:eastAsia="標楷體" w:hAnsi="標楷體" w:hint="eastAsia"/>
          <w:sz w:val="16"/>
          <w:lang w:eastAsia="zh-TW"/>
        </w:rPr>
        <w:t>105年</w:t>
      </w:r>
      <w:r w:rsidR="001E28F0">
        <w:rPr>
          <w:rFonts w:ascii="標楷體" w:eastAsia="標楷體" w:hAnsi="標楷體" w:hint="eastAsia"/>
          <w:sz w:val="16"/>
          <w:lang w:eastAsia="zh-TW"/>
        </w:rPr>
        <w:t>0</w:t>
      </w:r>
      <w:r w:rsidRPr="00F86751">
        <w:rPr>
          <w:rFonts w:ascii="標楷體" w:eastAsia="標楷體" w:hAnsi="標楷體" w:hint="eastAsia"/>
          <w:sz w:val="16"/>
          <w:lang w:eastAsia="zh-TW"/>
        </w:rPr>
        <w:t>6</w:t>
      </w:r>
      <w:r w:rsidR="001E28F0">
        <w:rPr>
          <w:rFonts w:ascii="標楷體" w:eastAsia="標楷體" w:hAnsi="標楷體" w:hint="eastAsia"/>
          <w:sz w:val="16"/>
          <w:lang w:eastAsia="zh-TW"/>
        </w:rPr>
        <w:t>月</w:t>
      </w:r>
      <w:r w:rsidRPr="00F86751">
        <w:rPr>
          <w:rFonts w:ascii="標楷體" w:eastAsia="標楷體" w:hAnsi="標楷體" w:hint="eastAsia"/>
          <w:sz w:val="16"/>
          <w:lang w:eastAsia="zh-TW"/>
        </w:rPr>
        <w:t>15日  104學年度第2學期第1次教務會議修正通過</w:t>
      </w:r>
    </w:p>
    <w:p w:rsidR="00666D55" w:rsidRPr="004B766E" w:rsidRDefault="00666D55">
      <w:pPr>
        <w:pStyle w:val="a3"/>
        <w:spacing w:before="0"/>
        <w:ind w:left="0" w:right="0"/>
        <w:rPr>
          <w:rFonts w:ascii="標楷體" w:eastAsia="標楷體" w:hAnsi="標楷體"/>
          <w:sz w:val="16"/>
          <w:lang w:eastAsia="zh-TW"/>
        </w:rPr>
      </w:pPr>
    </w:p>
    <w:p w:rsidR="00666D55" w:rsidRPr="00C80B9D" w:rsidRDefault="00666D55">
      <w:pPr>
        <w:pStyle w:val="a3"/>
        <w:spacing w:before="2"/>
        <w:ind w:left="0" w:right="0"/>
        <w:rPr>
          <w:rFonts w:ascii="標楷體" w:eastAsia="標楷體" w:hAnsi="標楷體"/>
          <w:sz w:val="12"/>
          <w:lang w:eastAsia="zh-TW"/>
        </w:rPr>
      </w:pPr>
    </w:p>
    <w:p w:rsidR="00666D55" w:rsidRPr="00C80B9D" w:rsidRDefault="00C80B9D">
      <w:pPr>
        <w:pStyle w:val="a3"/>
        <w:spacing w:before="0" w:line="276" w:lineRule="auto"/>
        <w:ind w:hanging="567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>一、 為培養本校學生具有公民意識、志願服務與貢獻社會的人生觀，開拓學習的新視 野、實踐公民責任、深化生命內涵，訂定本要點。</w:t>
      </w:r>
    </w:p>
    <w:p w:rsidR="00666D55" w:rsidRPr="004B766E" w:rsidRDefault="00C80B9D">
      <w:pPr>
        <w:spacing w:line="306" w:lineRule="exact"/>
        <w:ind w:left="685" w:right="63" w:hanging="567"/>
        <w:rPr>
          <w:rFonts w:ascii="標楷體" w:eastAsia="標楷體" w:hAnsi="標楷體"/>
          <w:sz w:val="24"/>
          <w:lang w:eastAsia="zh-TW"/>
        </w:rPr>
      </w:pPr>
      <w:r w:rsidRPr="00C80B9D">
        <w:rPr>
          <w:rFonts w:ascii="標楷體" w:eastAsia="標楷體" w:hAnsi="標楷體"/>
          <w:sz w:val="24"/>
          <w:lang w:eastAsia="zh-TW"/>
        </w:rPr>
        <w:t>二、 服務學習課程</w:t>
      </w:r>
      <w:r w:rsidRPr="00C80B9D">
        <w:rPr>
          <w:rFonts w:ascii="標楷體" w:eastAsia="標楷體" w:hAnsi="標楷體" w:hint="eastAsia"/>
          <w:sz w:val="24"/>
          <w:lang w:eastAsia="zh-TW"/>
        </w:rPr>
        <w:t>(</w:t>
      </w:r>
      <w:r w:rsidRPr="00C80B9D">
        <w:rPr>
          <w:rFonts w:ascii="標楷體" w:eastAsia="標楷體" w:hAnsi="標楷體"/>
          <w:sz w:val="24"/>
          <w:lang w:eastAsia="zh-TW"/>
        </w:rPr>
        <w:t>以下簡稱本課程</w:t>
      </w:r>
      <w:r w:rsidRPr="00C80B9D">
        <w:rPr>
          <w:rFonts w:ascii="標楷體" w:eastAsia="標楷體" w:hAnsi="標楷體" w:hint="eastAsia"/>
          <w:sz w:val="24"/>
          <w:lang w:eastAsia="zh-TW"/>
        </w:rPr>
        <w:t>)</w:t>
      </w:r>
      <w:r w:rsidRPr="00C80B9D">
        <w:rPr>
          <w:rFonts w:ascii="標楷體" w:eastAsia="標楷體" w:hAnsi="標楷體"/>
          <w:sz w:val="24"/>
          <w:lang w:eastAsia="zh-TW"/>
        </w:rPr>
        <w:t>，為必修，零學分</w:t>
      </w:r>
      <w:r w:rsidRPr="00C80B9D">
        <w:rPr>
          <w:rFonts w:ascii="標楷體" w:eastAsia="標楷體" w:hAnsi="標楷體" w:hint="eastAsia"/>
          <w:b/>
          <w:sz w:val="24"/>
          <w:lang w:eastAsia="zh-TW"/>
        </w:rPr>
        <w:t>，</w:t>
      </w:r>
      <w:r w:rsidR="004B766E" w:rsidRPr="004B766E">
        <w:rPr>
          <w:rFonts w:ascii="標楷體" w:eastAsia="標楷體" w:hAnsi="標楷體" w:hint="eastAsia"/>
          <w:sz w:val="24"/>
          <w:lang w:eastAsia="zh-TW"/>
        </w:rPr>
        <w:t>1</w:t>
      </w:r>
      <w:r w:rsidRPr="004B766E">
        <w:rPr>
          <w:rFonts w:ascii="標楷體" w:eastAsia="標楷體" w:hAnsi="標楷體" w:hint="eastAsia"/>
          <w:sz w:val="24"/>
          <w:lang w:eastAsia="zh-TW"/>
        </w:rPr>
        <w:t>學時。共修習兩學期，</w:t>
      </w:r>
      <w:r w:rsidRPr="004B766E">
        <w:rPr>
          <w:rFonts w:ascii="標楷體" w:eastAsia="標楷體" w:hAnsi="標楷體"/>
          <w:sz w:val="24"/>
          <w:lang w:eastAsia="zh-TW"/>
        </w:rPr>
        <w:t>分</w:t>
      </w:r>
    </w:p>
    <w:p w:rsidR="00666D55" w:rsidRPr="004B766E" w:rsidRDefault="00C80B9D">
      <w:pPr>
        <w:spacing w:line="389" w:lineRule="exact"/>
        <w:ind w:left="685" w:right="63"/>
        <w:rPr>
          <w:rFonts w:ascii="標楷體" w:eastAsia="標楷體" w:hAnsi="標楷體"/>
          <w:sz w:val="24"/>
          <w:lang w:eastAsia="zh-TW"/>
        </w:rPr>
      </w:pPr>
      <w:r w:rsidRPr="004B766E">
        <w:rPr>
          <w:rFonts w:ascii="標楷體" w:eastAsia="標楷體" w:hAnsi="標楷體"/>
          <w:sz w:val="24"/>
          <w:lang w:eastAsia="zh-TW"/>
        </w:rPr>
        <w:t>為服務學習</w:t>
      </w:r>
      <w:r w:rsidRPr="004B766E">
        <w:rPr>
          <w:rFonts w:ascii="標楷體" w:eastAsia="標楷體" w:hAnsi="標楷體" w:hint="eastAsia"/>
          <w:sz w:val="24"/>
          <w:lang w:eastAsia="zh-TW"/>
        </w:rPr>
        <w:t>(</w:t>
      </w:r>
      <w:r w:rsidRPr="004B766E">
        <w:rPr>
          <w:rFonts w:ascii="標楷體" w:eastAsia="標楷體" w:hAnsi="標楷體"/>
          <w:sz w:val="24"/>
          <w:lang w:eastAsia="zh-TW"/>
        </w:rPr>
        <w:t>一</w:t>
      </w:r>
      <w:r w:rsidRPr="004B766E">
        <w:rPr>
          <w:rFonts w:ascii="標楷體" w:eastAsia="標楷體" w:hAnsi="標楷體" w:hint="eastAsia"/>
          <w:sz w:val="24"/>
          <w:lang w:eastAsia="zh-TW"/>
        </w:rPr>
        <w:t>)</w:t>
      </w:r>
      <w:r w:rsidRPr="004B766E">
        <w:rPr>
          <w:rFonts w:ascii="標楷體" w:eastAsia="標楷體" w:hAnsi="標楷體"/>
          <w:sz w:val="24"/>
          <w:lang w:eastAsia="zh-TW"/>
        </w:rPr>
        <w:t>及服務學習</w:t>
      </w:r>
      <w:r w:rsidRPr="004B766E">
        <w:rPr>
          <w:rFonts w:ascii="標楷體" w:eastAsia="標楷體" w:hAnsi="標楷體" w:hint="eastAsia"/>
          <w:sz w:val="24"/>
          <w:lang w:eastAsia="zh-TW"/>
        </w:rPr>
        <w:t>(</w:t>
      </w:r>
      <w:r w:rsidRPr="004B766E">
        <w:rPr>
          <w:rFonts w:ascii="標楷體" w:eastAsia="標楷體" w:hAnsi="標楷體"/>
          <w:sz w:val="24"/>
          <w:lang w:eastAsia="zh-TW"/>
        </w:rPr>
        <w:t>二</w:t>
      </w:r>
      <w:r w:rsidRPr="004B766E">
        <w:rPr>
          <w:rFonts w:ascii="標楷體" w:eastAsia="標楷體" w:hAnsi="標楷體" w:hint="eastAsia"/>
          <w:sz w:val="24"/>
          <w:lang w:eastAsia="zh-TW"/>
        </w:rPr>
        <w:t>)</w:t>
      </w:r>
      <w:r w:rsidRPr="004B766E">
        <w:rPr>
          <w:rFonts w:ascii="標楷體" w:eastAsia="標楷體" w:hAnsi="標楷體"/>
          <w:sz w:val="24"/>
          <w:lang w:eastAsia="zh-TW"/>
        </w:rPr>
        <w:t>。</w:t>
      </w:r>
      <w:r w:rsidRPr="004B766E">
        <w:rPr>
          <w:rFonts w:ascii="標楷體" w:eastAsia="標楷體" w:hAnsi="標楷體" w:hint="eastAsia"/>
          <w:sz w:val="24"/>
          <w:lang w:eastAsia="zh-TW"/>
        </w:rPr>
        <w:t>每學期上課總時數不得低於</w:t>
      </w:r>
      <w:r w:rsidR="004B766E">
        <w:rPr>
          <w:rFonts w:ascii="標楷體" w:eastAsia="標楷體" w:hAnsi="標楷體" w:hint="eastAsia"/>
          <w:sz w:val="24"/>
          <w:lang w:eastAsia="zh-TW"/>
        </w:rPr>
        <w:t>18</w:t>
      </w:r>
      <w:r w:rsidRPr="004B766E">
        <w:rPr>
          <w:rFonts w:ascii="標楷體" w:eastAsia="標楷體" w:hAnsi="標楷體" w:hint="eastAsia"/>
          <w:sz w:val="24"/>
          <w:lang w:eastAsia="zh-TW"/>
        </w:rPr>
        <w:t>小時。</w:t>
      </w:r>
    </w:p>
    <w:p w:rsidR="00666D55" w:rsidRPr="00C80B9D" w:rsidRDefault="00C80B9D">
      <w:pPr>
        <w:pStyle w:val="a3"/>
        <w:spacing w:before="35" w:line="276" w:lineRule="auto"/>
        <w:ind w:hanging="567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>三、本課程成績以通過或不通過登錄，不通過者必須重修。</w:t>
      </w:r>
    </w:p>
    <w:p w:rsidR="00666D55" w:rsidRPr="00C80B9D" w:rsidRDefault="00C80B9D">
      <w:pPr>
        <w:pStyle w:val="a3"/>
        <w:ind w:left="118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>四、 課程實施方式：</w:t>
      </w:r>
    </w:p>
    <w:p w:rsidR="00666D55" w:rsidRPr="00C80B9D" w:rsidRDefault="00C80B9D">
      <w:pPr>
        <w:pStyle w:val="a3"/>
        <w:spacing w:before="46" w:line="276" w:lineRule="auto"/>
        <w:ind w:left="1318" w:hanging="634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(</w:t>
      </w:r>
      <w:r w:rsidRPr="00C80B9D">
        <w:rPr>
          <w:rFonts w:ascii="標楷體" w:eastAsia="標楷體" w:hAnsi="標楷體"/>
          <w:lang w:eastAsia="zh-TW"/>
        </w:rPr>
        <w:t>一</w:t>
      </w:r>
      <w:r w:rsidRPr="00C80B9D">
        <w:rPr>
          <w:rFonts w:ascii="標楷體" w:eastAsia="標楷體" w:hAnsi="標楷體" w:hint="eastAsia"/>
          <w:lang w:eastAsia="zh-TW"/>
        </w:rPr>
        <w:t xml:space="preserve">) </w:t>
      </w:r>
      <w:r w:rsidRPr="00C80B9D">
        <w:rPr>
          <w:rFonts w:ascii="標楷體" w:eastAsia="標楷體" w:hAnsi="標楷體"/>
          <w:lang w:eastAsia="zh-TW"/>
        </w:rPr>
        <w:t>本課程由各學系負責規劃，由任課老師執行教學與督導，導師得協助督導 之，必要時各行政單位協助配合執行。本課程得利用寒、暑假執行。</w:t>
      </w:r>
    </w:p>
    <w:p w:rsidR="00666D55" w:rsidRPr="00C80B9D" w:rsidRDefault="00C80B9D">
      <w:pPr>
        <w:pStyle w:val="a3"/>
        <w:spacing w:line="276" w:lineRule="auto"/>
        <w:ind w:left="1318" w:right="113" w:hanging="634"/>
        <w:jc w:val="both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(</w:t>
      </w:r>
      <w:r w:rsidRPr="00C80B9D">
        <w:rPr>
          <w:rFonts w:ascii="標楷體" w:eastAsia="標楷體" w:hAnsi="標楷體"/>
          <w:lang w:eastAsia="zh-TW"/>
        </w:rPr>
        <w:t>二</w:t>
      </w:r>
      <w:r w:rsidRPr="00C80B9D">
        <w:rPr>
          <w:rFonts w:ascii="標楷體" w:eastAsia="標楷體" w:hAnsi="標楷體" w:hint="eastAsia"/>
          <w:lang w:eastAsia="zh-TW"/>
        </w:rPr>
        <w:t>)</w:t>
      </w:r>
      <w:r w:rsidRPr="00C80B9D">
        <w:rPr>
          <w:rFonts w:ascii="標楷體" w:eastAsia="標楷體" w:hAnsi="標楷體" w:hint="eastAsia"/>
          <w:spacing w:val="-14"/>
          <w:lang w:eastAsia="zh-TW"/>
        </w:rPr>
        <w:t xml:space="preserve"> </w:t>
      </w:r>
      <w:r w:rsidRPr="00C80B9D">
        <w:rPr>
          <w:rFonts w:ascii="標楷體" w:eastAsia="標楷體" w:hAnsi="標楷體"/>
          <w:lang w:eastAsia="zh-TW"/>
        </w:rPr>
        <w:t>外籍生、身心障礙學生或經醫療單位證明在學期間不便從事服務學習者，得</w:t>
      </w:r>
      <w:r w:rsidRPr="00C80B9D">
        <w:rPr>
          <w:rFonts w:ascii="標楷體" w:eastAsia="標楷體" w:hAnsi="標楷體"/>
          <w:spacing w:val="-2"/>
          <w:lang w:eastAsia="zh-TW"/>
        </w:rPr>
        <w:t>申請免修。轉學生入學前已修習服務學習課程者，得申請學分抵免；未曾修</w:t>
      </w:r>
      <w:r w:rsidRPr="00C80B9D">
        <w:rPr>
          <w:rFonts w:ascii="標楷體" w:eastAsia="標楷體" w:hAnsi="標楷體"/>
          <w:lang w:eastAsia="zh-TW"/>
        </w:rPr>
        <w:t>習者須於畢業前修畢。</w:t>
      </w:r>
    </w:p>
    <w:p w:rsidR="00524D2A" w:rsidRDefault="00C80B9D" w:rsidP="00524D2A">
      <w:pPr>
        <w:pStyle w:val="a3"/>
        <w:spacing w:line="276" w:lineRule="auto"/>
        <w:ind w:right="-4" w:hanging="567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 xml:space="preserve">五、 課程修習內容，得依下列原則進行規劃： </w:t>
      </w:r>
    </w:p>
    <w:p w:rsidR="00524D2A" w:rsidRDefault="00C80B9D" w:rsidP="00524D2A">
      <w:pPr>
        <w:pStyle w:val="a3"/>
        <w:spacing w:line="276" w:lineRule="auto"/>
        <w:ind w:right="-4" w:hanging="1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(</w:t>
      </w:r>
      <w:r w:rsidRPr="00C80B9D">
        <w:rPr>
          <w:rFonts w:ascii="標楷體" w:eastAsia="標楷體" w:hAnsi="標楷體"/>
          <w:lang w:eastAsia="zh-TW"/>
        </w:rPr>
        <w:t>一</w:t>
      </w:r>
      <w:r w:rsidRPr="00C80B9D">
        <w:rPr>
          <w:rFonts w:ascii="標楷體" w:eastAsia="標楷體" w:hAnsi="標楷體" w:hint="eastAsia"/>
          <w:lang w:eastAsia="zh-TW"/>
        </w:rPr>
        <w:t xml:space="preserve">) </w:t>
      </w:r>
      <w:r w:rsidRPr="00C80B9D">
        <w:rPr>
          <w:rFonts w:ascii="標楷體" w:eastAsia="標楷體" w:hAnsi="標楷體"/>
          <w:lang w:eastAsia="zh-TW"/>
        </w:rPr>
        <w:t xml:space="preserve">公民意識、志願服務基本概念之介紹。 </w:t>
      </w:r>
    </w:p>
    <w:p w:rsidR="00666D55" w:rsidRPr="00C80B9D" w:rsidRDefault="00C80B9D" w:rsidP="00524D2A">
      <w:pPr>
        <w:pStyle w:val="a3"/>
        <w:spacing w:line="276" w:lineRule="auto"/>
        <w:ind w:right="-4" w:hanging="1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(</w:t>
      </w:r>
      <w:r w:rsidRPr="00C80B9D">
        <w:rPr>
          <w:rFonts w:ascii="標楷體" w:eastAsia="標楷體" w:hAnsi="標楷體"/>
          <w:lang w:eastAsia="zh-TW"/>
        </w:rPr>
        <w:t>二</w:t>
      </w:r>
      <w:r w:rsidRPr="00C80B9D">
        <w:rPr>
          <w:rFonts w:ascii="標楷體" w:eastAsia="標楷體" w:hAnsi="標楷體" w:hint="eastAsia"/>
          <w:lang w:eastAsia="zh-TW"/>
        </w:rPr>
        <w:t xml:space="preserve">) </w:t>
      </w:r>
      <w:r w:rsidRPr="00C80B9D">
        <w:rPr>
          <w:rFonts w:ascii="標楷體" w:eastAsia="標楷體" w:hAnsi="標楷體"/>
          <w:lang w:eastAsia="zh-TW"/>
        </w:rPr>
        <w:t>服務學習經驗反思、分享與討論。</w:t>
      </w:r>
    </w:p>
    <w:p w:rsidR="00666D55" w:rsidRPr="00C80B9D" w:rsidRDefault="00C80B9D" w:rsidP="00524D2A">
      <w:pPr>
        <w:pStyle w:val="a3"/>
        <w:spacing w:line="276" w:lineRule="auto"/>
        <w:ind w:left="1316" w:right="118" w:hanging="632"/>
        <w:jc w:val="both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(</w:t>
      </w:r>
      <w:r w:rsidRPr="00C80B9D">
        <w:rPr>
          <w:rFonts w:ascii="標楷體" w:eastAsia="標楷體" w:hAnsi="標楷體"/>
          <w:lang w:eastAsia="zh-TW"/>
        </w:rPr>
        <w:t>三</w:t>
      </w:r>
      <w:r w:rsidRPr="00C80B9D">
        <w:rPr>
          <w:rFonts w:ascii="標楷體" w:eastAsia="標楷體" w:hAnsi="標楷體" w:hint="eastAsia"/>
          <w:lang w:eastAsia="zh-TW"/>
        </w:rPr>
        <w:t xml:space="preserve">) </w:t>
      </w:r>
      <w:r w:rsidR="00524D2A">
        <w:rPr>
          <w:rFonts w:ascii="標楷體" w:eastAsia="標楷體" w:hAnsi="標楷體"/>
          <w:lang w:eastAsia="zh-TW"/>
        </w:rPr>
        <w:t>至</w:t>
      </w:r>
      <w:r w:rsidR="00524D2A">
        <w:rPr>
          <w:rFonts w:ascii="標楷體" w:eastAsia="標楷體" w:hAnsi="標楷體" w:hint="eastAsia"/>
          <w:lang w:eastAsia="zh-TW"/>
        </w:rPr>
        <w:t>少</w:t>
      </w:r>
      <w:r w:rsidRPr="00C80B9D">
        <w:rPr>
          <w:rFonts w:ascii="標楷體" w:eastAsia="標楷體" w:hAnsi="標楷體" w:hint="eastAsia"/>
          <w:lang w:eastAsia="zh-TW"/>
        </w:rPr>
        <w:t>10</w:t>
      </w:r>
      <w:r w:rsidRPr="00C80B9D">
        <w:rPr>
          <w:rFonts w:ascii="標楷體" w:eastAsia="標楷體" w:hAnsi="標楷體" w:hint="eastAsia"/>
          <w:spacing w:val="-87"/>
          <w:lang w:eastAsia="zh-TW"/>
        </w:rPr>
        <w:t xml:space="preserve"> </w:t>
      </w:r>
      <w:r w:rsidRPr="00C80B9D">
        <w:rPr>
          <w:rFonts w:ascii="標楷體" w:eastAsia="標楷體" w:hAnsi="標楷體"/>
          <w:spacing w:val="-4"/>
          <w:lang w:eastAsia="zh-TW"/>
        </w:rPr>
        <w:t>小時服務學習，服務對象原則不限，但以弱勢、原住民、非營利組織</w:t>
      </w:r>
      <w:r w:rsidRPr="00C80B9D">
        <w:rPr>
          <w:rFonts w:ascii="標楷體" w:eastAsia="標楷體" w:hAnsi="標楷體"/>
          <w:lang w:eastAsia="zh-TW"/>
        </w:rPr>
        <w:t>為優先。服務學習項目包括：</w:t>
      </w:r>
    </w:p>
    <w:p w:rsidR="00666D55" w:rsidRPr="00C80B9D" w:rsidRDefault="00C80B9D" w:rsidP="00524D2A">
      <w:pPr>
        <w:pStyle w:val="a3"/>
        <w:spacing w:line="276" w:lineRule="auto"/>
        <w:ind w:left="1560" w:right="117" w:hanging="310"/>
        <w:jc w:val="both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spacing w:val="-1"/>
          <w:lang w:eastAsia="zh-TW"/>
        </w:rPr>
        <w:t>1.</w:t>
      </w:r>
      <w:r w:rsidRPr="00C80B9D">
        <w:rPr>
          <w:rFonts w:ascii="標楷體" w:eastAsia="標楷體" w:hAnsi="標楷體" w:hint="eastAsia"/>
          <w:spacing w:val="-73"/>
          <w:lang w:eastAsia="zh-TW"/>
        </w:rPr>
        <w:t xml:space="preserve"> </w:t>
      </w:r>
      <w:r w:rsidRPr="00C80B9D">
        <w:rPr>
          <w:rFonts w:ascii="標楷體" w:eastAsia="標楷體" w:hAnsi="標楷體"/>
          <w:spacing w:val="-1"/>
          <w:lang w:eastAsia="zh-TW"/>
        </w:rPr>
        <w:t>愛校服務：激發對學校之認同感，透過參與校內各類服務活動，進而創造</w:t>
      </w:r>
      <w:r w:rsidRPr="00C80B9D">
        <w:rPr>
          <w:rFonts w:ascii="標楷體" w:eastAsia="標楷體" w:hAnsi="標楷體"/>
          <w:lang w:eastAsia="zh-TW"/>
        </w:rPr>
        <w:t>愛校文化。</w:t>
      </w:r>
    </w:p>
    <w:p w:rsidR="00666D55" w:rsidRPr="00C80B9D" w:rsidRDefault="00C80B9D" w:rsidP="00524D2A">
      <w:pPr>
        <w:pStyle w:val="a3"/>
        <w:spacing w:line="276" w:lineRule="auto"/>
        <w:ind w:left="1560" w:right="113" w:hanging="310"/>
        <w:jc w:val="both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2.</w:t>
      </w:r>
      <w:r w:rsidRPr="00C80B9D">
        <w:rPr>
          <w:rFonts w:ascii="標楷體" w:eastAsia="標楷體" w:hAnsi="標楷體" w:hint="eastAsia"/>
          <w:spacing w:val="-96"/>
          <w:lang w:eastAsia="zh-TW"/>
        </w:rPr>
        <w:t xml:space="preserve"> </w:t>
      </w:r>
      <w:r w:rsidRPr="00C80B9D">
        <w:rPr>
          <w:rFonts w:ascii="標楷體" w:eastAsia="標楷體" w:hAnsi="標楷體"/>
          <w:lang w:eastAsia="zh-TW"/>
        </w:rPr>
        <w:t>社區服務：為校外特定族群或機構提供服務，藉此建構同理心並落實於日常生活中，助於品格發展。</w:t>
      </w:r>
    </w:p>
    <w:p w:rsidR="00666D55" w:rsidRPr="00C80B9D" w:rsidRDefault="00C80B9D" w:rsidP="00524D2A">
      <w:pPr>
        <w:pStyle w:val="a3"/>
        <w:spacing w:line="276" w:lineRule="auto"/>
        <w:ind w:left="1540" w:right="113" w:hanging="290"/>
        <w:jc w:val="both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3.</w:t>
      </w:r>
      <w:r w:rsidRPr="00C80B9D">
        <w:rPr>
          <w:rFonts w:ascii="標楷體" w:eastAsia="標楷體" w:hAnsi="標楷體" w:hint="eastAsia"/>
          <w:spacing w:val="-96"/>
          <w:lang w:eastAsia="zh-TW"/>
        </w:rPr>
        <w:t xml:space="preserve"> </w:t>
      </w:r>
      <w:r w:rsidRPr="00C80B9D">
        <w:rPr>
          <w:rFonts w:ascii="標楷體" w:eastAsia="標楷體" w:hAnsi="標楷體"/>
          <w:lang w:eastAsia="zh-TW"/>
        </w:rPr>
        <w:t>專業服務：結合正式課程所安排的服務活動，強調於實作中進行反思和回饋，以期對社會現狀有更深入的認識，進而以專業所學服務他人。</w:t>
      </w:r>
    </w:p>
    <w:p w:rsidR="00666D55" w:rsidRPr="00C80B9D" w:rsidRDefault="00C80B9D" w:rsidP="00524D2A">
      <w:pPr>
        <w:pStyle w:val="a3"/>
        <w:spacing w:line="276" w:lineRule="auto"/>
        <w:ind w:left="1554" w:right="117" w:hanging="350"/>
        <w:jc w:val="both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spacing w:val="-1"/>
          <w:lang w:eastAsia="zh-TW"/>
        </w:rPr>
        <w:t>4.</w:t>
      </w:r>
      <w:r w:rsidRPr="00C80B9D">
        <w:rPr>
          <w:rFonts w:ascii="標楷體" w:eastAsia="標楷體" w:hAnsi="標楷體" w:hint="eastAsia"/>
          <w:spacing w:val="-73"/>
          <w:lang w:eastAsia="zh-TW"/>
        </w:rPr>
        <w:t xml:space="preserve"> </w:t>
      </w:r>
      <w:r w:rsidRPr="00C80B9D">
        <w:rPr>
          <w:rFonts w:ascii="標楷體" w:eastAsia="標楷體" w:hAnsi="標楷體"/>
          <w:spacing w:val="-1"/>
          <w:lang w:eastAsia="zh-TW"/>
        </w:rPr>
        <w:t>國際志工服務：可自行參與國際志工組織，運用習得知識與技能，提供服</w:t>
      </w:r>
      <w:r w:rsidRPr="00C80B9D">
        <w:rPr>
          <w:rFonts w:ascii="標楷體" w:eastAsia="標楷體" w:hAnsi="標楷體"/>
          <w:lang w:eastAsia="zh-TW"/>
        </w:rPr>
        <w:t>務國家或該地區所需之協助，促進與他國人民相互交流及認識，透過服 務增進學生反思及關懷之能力。</w:t>
      </w:r>
    </w:p>
    <w:p w:rsidR="00F912A3" w:rsidRPr="0061387E" w:rsidRDefault="00C80B9D">
      <w:pPr>
        <w:pStyle w:val="a3"/>
        <w:spacing w:line="276" w:lineRule="auto"/>
        <w:ind w:left="118" w:firstLine="566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 w:hint="eastAsia"/>
          <w:lang w:eastAsia="zh-TW"/>
        </w:rPr>
        <w:t>(</w:t>
      </w:r>
      <w:r w:rsidRPr="00C80B9D">
        <w:rPr>
          <w:rFonts w:ascii="標楷體" w:eastAsia="標楷體" w:hAnsi="標楷體"/>
          <w:lang w:eastAsia="zh-TW"/>
        </w:rPr>
        <w:t>四</w:t>
      </w:r>
      <w:r w:rsidRPr="00C80B9D">
        <w:rPr>
          <w:rFonts w:ascii="標楷體" w:eastAsia="標楷體" w:hAnsi="標楷體" w:hint="eastAsia"/>
          <w:lang w:eastAsia="zh-TW"/>
        </w:rPr>
        <w:t xml:space="preserve">) </w:t>
      </w:r>
      <w:r w:rsidRPr="00C80B9D">
        <w:rPr>
          <w:rFonts w:ascii="標楷體" w:eastAsia="標楷體" w:hAnsi="標楷體"/>
          <w:lang w:eastAsia="zh-TW"/>
        </w:rPr>
        <w:t>學生須於服務學習完成後繳交學習成果報告，</w:t>
      </w:r>
      <w:r w:rsidRPr="0061387E">
        <w:rPr>
          <w:rFonts w:ascii="標楷體" w:eastAsia="標楷體" w:hAnsi="標楷體"/>
          <w:lang w:eastAsia="zh-TW"/>
        </w:rPr>
        <w:t>並經任課教師考核通過。</w:t>
      </w:r>
    </w:p>
    <w:p w:rsidR="00666D55" w:rsidRPr="00C80B9D" w:rsidRDefault="00C80B9D" w:rsidP="00F912A3">
      <w:pPr>
        <w:pStyle w:val="a3"/>
        <w:spacing w:line="276" w:lineRule="auto"/>
        <w:ind w:left="118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>六、 學生修習本課程表現優異者，於學期結束後，任課老師得依本校學生獎懲辦法提</w:t>
      </w:r>
    </w:p>
    <w:p w:rsidR="00524D2A" w:rsidRDefault="00C80B9D" w:rsidP="00524D2A">
      <w:pPr>
        <w:pStyle w:val="a3"/>
        <w:spacing w:line="276" w:lineRule="auto"/>
        <w:ind w:left="118" w:right="138" w:firstLine="566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 xml:space="preserve">報獎勵學生 </w:t>
      </w:r>
      <w:r w:rsidRPr="00C80B9D">
        <w:rPr>
          <w:rFonts w:ascii="標楷體" w:eastAsia="標楷體" w:hAnsi="標楷體" w:hint="eastAsia"/>
          <w:lang w:eastAsia="zh-TW"/>
        </w:rPr>
        <w:t>3</w:t>
      </w:r>
      <w:r w:rsidRPr="00C80B9D">
        <w:rPr>
          <w:rFonts w:ascii="標楷體" w:eastAsia="標楷體" w:hAnsi="標楷體" w:hint="eastAsia"/>
          <w:spacing w:val="-60"/>
          <w:lang w:eastAsia="zh-TW"/>
        </w:rPr>
        <w:t xml:space="preserve"> </w:t>
      </w:r>
      <w:r w:rsidRPr="00C80B9D">
        <w:rPr>
          <w:rFonts w:ascii="標楷體" w:eastAsia="標楷體" w:hAnsi="標楷體"/>
          <w:lang w:eastAsia="zh-TW"/>
        </w:rPr>
        <w:t xml:space="preserve">至 </w:t>
      </w:r>
      <w:r w:rsidRPr="00C80B9D">
        <w:rPr>
          <w:rFonts w:ascii="標楷體" w:eastAsia="標楷體" w:hAnsi="標楷體" w:hint="eastAsia"/>
          <w:lang w:eastAsia="zh-TW"/>
        </w:rPr>
        <w:t>5</w:t>
      </w:r>
      <w:r w:rsidRPr="00C80B9D">
        <w:rPr>
          <w:rFonts w:ascii="標楷體" w:eastAsia="標楷體" w:hAnsi="標楷體" w:hint="eastAsia"/>
          <w:spacing w:val="-60"/>
          <w:lang w:eastAsia="zh-TW"/>
        </w:rPr>
        <w:t xml:space="preserve"> </w:t>
      </w:r>
      <w:r w:rsidRPr="00C80B9D">
        <w:rPr>
          <w:rFonts w:ascii="標楷體" w:eastAsia="標楷體" w:hAnsi="標楷體"/>
          <w:lang w:eastAsia="zh-TW"/>
        </w:rPr>
        <w:t xml:space="preserve">人，並列為本校學生生活助學金遴選條件之一。 </w:t>
      </w:r>
    </w:p>
    <w:p w:rsidR="00666D55" w:rsidRPr="00C80B9D" w:rsidRDefault="00C80B9D" w:rsidP="00524D2A">
      <w:pPr>
        <w:pStyle w:val="a3"/>
        <w:spacing w:line="276" w:lineRule="auto"/>
        <w:ind w:left="118" w:right="138" w:firstLine="8"/>
        <w:rPr>
          <w:rFonts w:ascii="標楷體" w:eastAsia="標楷體" w:hAnsi="標楷體"/>
          <w:lang w:eastAsia="zh-TW"/>
        </w:rPr>
      </w:pPr>
      <w:r w:rsidRPr="00C80B9D">
        <w:rPr>
          <w:rFonts w:ascii="標楷體" w:eastAsia="標楷體" w:hAnsi="標楷體"/>
          <w:lang w:eastAsia="zh-TW"/>
        </w:rPr>
        <w:t>七、 本校全體教職員工對本課程均有協助推動與輔導之義務。</w:t>
      </w:r>
    </w:p>
    <w:p w:rsidR="00666D55" w:rsidRPr="0061387E" w:rsidRDefault="00C80B9D">
      <w:pPr>
        <w:pStyle w:val="a3"/>
        <w:ind w:left="118"/>
        <w:rPr>
          <w:rFonts w:ascii="標楷體" w:eastAsia="標楷體" w:hAnsi="標楷體"/>
          <w:lang w:eastAsia="zh-TW"/>
        </w:rPr>
      </w:pPr>
      <w:r w:rsidRPr="0061387E">
        <w:rPr>
          <w:rFonts w:ascii="標楷體" w:eastAsia="標楷體" w:hAnsi="標楷體"/>
          <w:lang w:eastAsia="zh-TW"/>
        </w:rPr>
        <w:t>八、 服務學習課程開設單位，應訂定輔導機制及配套措施。規劃服務學習課程或活動</w:t>
      </w:r>
    </w:p>
    <w:p w:rsidR="00666D55" w:rsidRPr="0061387E" w:rsidRDefault="00C80B9D" w:rsidP="00E018C7">
      <w:pPr>
        <w:pStyle w:val="a3"/>
        <w:spacing w:before="46"/>
        <w:rPr>
          <w:rFonts w:ascii="標楷體" w:eastAsia="標楷體" w:hAnsi="標楷體"/>
          <w:lang w:eastAsia="zh-TW"/>
        </w:rPr>
      </w:pPr>
      <w:r w:rsidRPr="0061387E">
        <w:rPr>
          <w:rFonts w:ascii="標楷體" w:eastAsia="標楷體" w:hAnsi="標楷體"/>
          <w:spacing w:val="-60"/>
          <w:lang w:eastAsia="zh-TW"/>
        </w:rPr>
        <w:t xml:space="preserve"> </w:t>
      </w:r>
      <w:r w:rsidRPr="0061387E">
        <w:rPr>
          <w:rFonts w:ascii="標楷體" w:eastAsia="標楷體" w:hAnsi="標楷體"/>
          <w:lang w:eastAsia="zh-TW"/>
        </w:rPr>
        <w:t>方案，應依學習目標、學生專長及社區需求妥善規劃服務內容，掌握學生服務情</w:t>
      </w:r>
      <w:r w:rsidRPr="0061387E">
        <w:rPr>
          <w:rFonts w:ascii="標楷體" w:eastAsia="標楷體" w:hAnsi="標楷體"/>
          <w:spacing w:val="-60"/>
          <w:lang w:eastAsia="zh-TW"/>
        </w:rPr>
        <w:t xml:space="preserve"> </w:t>
      </w:r>
      <w:r w:rsidRPr="0061387E">
        <w:rPr>
          <w:rFonts w:ascii="標楷體" w:eastAsia="標楷體" w:hAnsi="標楷體"/>
          <w:lang w:eastAsia="zh-TW"/>
        </w:rPr>
        <w:t>形，注意學習性、公益性、安全性，除學生團體平安保險外，得視需要增加投保</w:t>
      </w:r>
    </w:p>
    <w:p w:rsidR="00666D55" w:rsidRPr="0061387E" w:rsidRDefault="00C80B9D">
      <w:pPr>
        <w:pStyle w:val="a3"/>
        <w:spacing w:before="46"/>
        <w:ind w:right="0"/>
        <w:rPr>
          <w:rFonts w:ascii="標楷體" w:eastAsia="標楷體" w:hAnsi="標楷體"/>
          <w:lang w:eastAsia="zh-TW"/>
        </w:rPr>
      </w:pPr>
      <w:r w:rsidRPr="0061387E">
        <w:rPr>
          <w:rFonts w:ascii="標楷體" w:eastAsia="標楷體" w:hAnsi="標楷體"/>
          <w:spacing w:val="-60"/>
          <w:lang w:eastAsia="zh-TW"/>
        </w:rPr>
        <w:t xml:space="preserve"> </w:t>
      </w:r>
      <w:r w:rsidRPr="0061387E">
        <w:rPr>
          <w:rFonts w:ascii="標楷體" w:eastAsia="標楷體" w:hAnsi="標楷體"/>
          <w:lang w:eastAsia="zh-TW"/>
        </w:rPr>
        <w:t>意外事故保險，並指定相關人員負責輔導。</w:t>
      </w:r>
    </w:p>
    <w:p w:rsidR="00666D55" w:rsidRPr="0061387E" w:rsidRDefault="00C80B9D">
      <w:pPr>
        <w:pStyle w:val="a3"/>
        <w:spacing w:before="46"/>
        <w:ind w:left="118" w:right="0"/>
        <w:rPr>
          <w:rFonts w:ascii="標楷體" w:eastAsia="標楷體" w:hAnsi="標楷體"/>
          <w:lang w:eastAsia="zh-TW"/>
        </w:rPr>
      </w:pPr>
      <w:r w:rsidRPr="0061387E">
        <w:rPr>
          <w:rFonts w:ascii="標楷體" w:eastAsia="標楷體" w:hAnsi="標楷體"/>
          <w:lang w:eastAsia="zh-TW"/>
        </w:rPr>
        <w:t>九、 本要點經教務會議通過，陳請校長核定後實施，修正時亦同。</w:t>
      </w:r>
    </w:p>
    <w:sectPr w:rsidR="00666D55" w:rsidRPr="0061387E" w:rsidSect="00E018C7">
      <w:pgSz w:w="11910" w:h="16840"/>
      <w:pgMar w:top="567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67" w:rsidRDefault="00853967" w:rsidP="00F912A3">
      <w:r>
        <w:separator/>
      </w:r>
    </w:p>
  </w:endnote>
  <w:endnote w:type="continuationSeparator" w:id="0">
    <w:p w:rsidR="00853967" w:rsidRDefault="00853967" w:rsidP="00F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67" w:rsidRDefault="00853967" w:rsidP="00F912A3">
      <w:r>
        <w:separator/>
      </w:r>
    </w:p>
  </w:footnote>
  <w:footnote w:type="continuationSeparator" w:id="0">
    <w:p w:rsidR="00853967" w:rsidRDefault="00853967" w:rsidP="00F9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5"/>
    <w:rsid w:val="001E28F0"/>
    <w:rsid w:val="002D6C18"/>
    <w:rsid w:val="004B766E"/>
    <w:rsid w:val="00524D2A"/>
    <w:rsid w:val="0061387E"/>
    <w:rsid w:val="00666D55"/>
    <w:rsid w:val="00787935"/>
    <w:rsid w:val="00853967"/>
    <w:rsid w:val="008D3C58"/>
    <w:rsid w:val="00C80B9D"/>
    <w:rsid w:val="00CD5850"/>
    <w:rsid w:val="00E018C7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4B7D1C-6AC2-494E-AFDA-E17A85E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685" w:right="6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1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2A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2A3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國立體育大學服務學習課程實施要點</dc:title>
  <dc:creator>asus</dc:creator>
  <cp:lastModifiedBy>admin</cp:lastModifiedBy>
  <cp:revision>3</cp:revision>
  <dcterms:created xsi:type="dcterms:W3CDTF">2016-06-15T08:51:00Z</dcterms:created>
  <dcterms:modified xsi:type="dcterms:W3CDTF">2016-06-15T09:10:00Z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2016-06-13T00:00:00Z</vt:filetime>
  </property>
</Properties>
</file>