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3C0E" w14:textId="1AB3228B" w:rsidR="005D59D7" w:rsidRPr="002E4953" w:rsidRDefault="005D59D7" w:rsidP="005D59D7">
      <w:pPr>
        <w:jc w:val="center"/>
        <w:rPr>
          <w:rFonts w:ascii="標楷體" w:eastAsia="標楷體" w:hAnsi="標楷體"/>
          <w:sz w:val="36"/>
          <w:szCs w:val="36"/>
        </w:rPr>
      </w:pPr>
      <w:r w:rsidRPr="002E4953">
        <w:rPr>
          <w:rFonts w:ascii="標楷體" w:eastAsia="標楷體" w:hAnsi="標楷體" w:hint="eastAsia"/>
          <w:sz w:val="36"/>
          <w:szCs w:val="36"/>
        </w:rPr>
        <w:t>國立體育大學運動課程實施要點</w:t>
      </w:r>
      <w:r w:rsidR="00AF3C7E" w:rsidRPr="002E4953">
        <w:rPr>
          <w:rFonts w:ascii="標楷體" w:eastAsia="標楷體" w:hAnsi="標楷體" w:hint="eastAsia"/>
          <w:sz w:val="36"/>
          <w:szCs w:val="36"/>
        </w:rPr>
        <w:t>(修正</w:t>
      </w:r>
      <w:r w:rsidR="002E4953" w:rsidRPr="002E4953">
        <w:rPr>
          <w:rFonts w:ascii="標楷體" w:eastAsia="標楷體" w:hAnsi="標楷體" w:hint="eastAsia"/>
          <w:sz w:val="36"/>
          <w:szCs w:val="36"/>
        </w:rPr>
        <w:t>草案</w:t>
      </w:r>
      <w:r w:rsidR="00AF3C7E" w:rsidRPr="002E4953">
        <w:rPr>
          <w:rFonts w:ascii="標楷體" w:eastAsia="標楷體" w:hAnsi="標楷體" w:hint="eastAsia"/>
          <w:sz w:val="36"/>
          <w:szCs w:val="36"/>
        </w:rPr>
        <w:t>)</w:t>
      </w:r>
    </w:p>
    <w:p w14:paraId="3D15B4E3" w14:textId="167F8ACF" w:rsidR="005D59D7" w:rsidRPr="002E4953" w:rsidRDefault="005D59D7" w:rsidP="002E4953">
      <w:pPr>
        <w:ind w:leftChars="1890" w:left="4536"/>
        <w:rPr>
          <w:rFonts w:ascii="標楷體" w:eastAsia="標楷體" w:hAnsi="標楷體"/>
          <w:sz w:val="20"/>
          <w:szCs w:val="20"/>
        </w:rPr>
      </w:pPr>
      <w:r w:rsidRPr="002E4953">
        <w:rPr>
          <w:rFonts w:ascii="標楷體" w:eastAsia="標楷體" w:hAnsi="標楷體" w:hint="eastAsia"/>
          <w:sz w:val="20"/>
          <w:szCs w:val="20"/>
        </w:rPr>
        <w:t>103 年 6 月 4 日 102 學年度第 2 學期第 1 次教務會議訂定</w:t>
      </w:r>
    </w:p>
    <w:p w14:paraId="611BC482" w14:textId="7842F26C" w:rsidR="00AF3C7E" w:rsidRPr="002E4953" w:rsidRDefault="002E4953" w:rsidP="002E4953">
      <w:pPr>
        <w:ind w:leftChars="1890" w:left="4536"/>
        <w:rPr>
          <w:rFonts w:ascii="標楷體" w:eastAsia="標楷體" w:hAnsi="標楷體"/>
          <w:color w:val="FF0000"/>
          <w:sz w:val="20"/>
          <w:szCs w:val="20"/>
        </w:rPr>
      </w:pPr>
      <w:r w:rsidRPr="002E4953">
        <w:rPr>
          <w:rFonts w:ascii="標楷體" w:eastAsia="標楷體" w:hAnsi="標楷體" w:hint="eastAsia"/>
          <w:color w:val="FF0000"/>
          <w:sz w:val="20"/>
          <w:szCs w:val="20"/>
        </w:rPr>
        <w:t>111</w:t>
      </w:r>
      <w:r w:rsidR="00AF3C7E" w:rsidRPr="002E4953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Pr="002E4953">
        <w:rPr>
          <w:rFonts w:ascii="標楷體" w:eastAsia="標楷體" w:hAnsi="標楷體" w:hint="eastAsia"/>
          <w:color w:val="FF0000"/>
          <w:sz w:val="20"/>
          <w:szCs w:val="20"/>
        </w:rPr>
        <w:t>05</w:t>
      </w:r>
      <w:r w:rsidR="00AF3C7E" w:rsidRPr="002E4953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Pr="002E4953">
        <w:rPr>
          <w:rFonts w:ascii="標楷體" w:eastAsia="標楷體" w:hAnsi="標楷體" w:hint="eastAsia"/>
          <w:color w:val="FF0000"/>
          <w:sz w:val="20"/>
          <w:szCs w:val="20"/>
        </w:rPr>
        <w:t>24</w:t>
      </w:r>
      <w:r w:rsidR="00AF3C7E" w:rsidRPr="002E4953"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 w:rsidRPr="002E4953">
        <w:rPr>
          <w:rFonts w:ascii="標楷體" w:eastAsia="標楷體" w:hAnsi="標楷體" w:hint="eastAsia"/>
          <w:color w:val="FF0000"/>
          <w:sz w:val="20"/>
          <w:szCs w:val="20"/>
        </w:rPr>
        <w:t>110</w:t>
      </w:r>
      <w:r w:rsidR="00AF3C7E" w:rsidRPr="002E4953">
        <w:rPr>
          <w:rFonts w:ascii="標楷體" w:eastAsia="標楷體" w:hAnsi="標楷體" w:hint="eastAsia"/>
          <w:color w:val="FF0000"/>
          <w:sz w:val="20"/>
          <w:szCs w:val="20"/>
        </w:rPr>
        <w:t>學年度第</w:t>
      </w:r>
      <w:r w:rsidRPr="002E4953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="00AF3C7E" w:rsidRPr="002E4953">
        <w:rPr>
          <w:rFonts w:ascii="標楷體" w:eastAsia="標楷體" w:hAnsi="標楷體" w:hint="eastAsia"/>
          <w:color w:val="FF0000"/>
          <w:sz w:val="20"/>
          <w:szCs w:val="20"/>
        </w:rPr>
        <w:t>學期第</w:t>
      </w:r>
      <w:r w:rsidR="00556FEE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AF3C7E" w:rsidRPr="002E4953">
        <w:rPr>
          <w:rFonts w:ascii="標楷體" w:eastAsia="標楷體" w:hAnsi="標楷體" w:hint="eastAsia"/>
          <w:color w:val="FF0000"/>
          <w:sz w:val="20"/>
          <w:szCs w:val="20"/>
        </w:rPr>
        <w:t>次教務會議訂定</w:t>
      </w:r>
    </w:p>
    <w:p w14:paraId="04C92D1A" w14:textId="77777777" w:rsidR="005D59D7" w:rsidRPr="005D59D7" w:rsidRDefault="005D59D7" w:rsidP="005D59D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59D7">
        <w:rPr>
          <w:rFonts w:ascii="標楷體" w:eastAsia="標楷體" w:hAnsi="標楷體" w:hint="eastAsia"/>
          <w:sz w:val="28"/>
          <w:szCs w:val="28"/>
        </w:rPr>
        <w:t>一、本校為響應教育部推行提升學生健康體適能，鼓勵同學從事規律運動，重視健康適能，提升自我運動能力，針對大學部四年制學生制定「國立體育大學運動課程實施要點」。（以下簡稱本要點）</w:t>
      </w:r>
    </w:p>
    <w:p w14:paraId="34D4009C" w14:textId="3D376A9C" w:rsidR="005D59D7" w:rsidRPr="00B82660" w:rsidRDefault="005D59D7" w:rsidP="005D59D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82660">
        <w:rPr>
          <w:rFonts w:ascii="標楷體" w:eastAsia="標楷體" w:hAnsi="標楷體" w:hint="eastAsia"/>
          <w:sz w:val="28"/>
          <w:szCs w:val="28"/>
        </w:rPr>
        <w:t>二、本校定位為以競技運動與</w:t>
      </w:r>
      <w:r w:rsidRPr="00B8266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健康休閒</w:t>
      </w:r>
      <w:r w:rsidRPr="00B82660">
        <w:rPr>
          <w:rFonts w:ascii="標楷體" w:eastAsia="標楷體" w:hAnsi="標楷體" w:hint="eastAsia"/>
          <w:sz w:val="28"/>
          <w:szCs w:val="28"/>
        </w:rPr>
        <w:t>為導向之體育專業大學，各系規劃與開設運動相關課程。</w:t>
      </w:r>
    </w:p>
    <w:p w14:paraId="54D94657" w14:textId="77777777" w:rsidR="00B82660" w:rsidRDefault="005D59D7" w:rsidP="00AF3C7E">
      <w:pPr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82660">
        <w:rPr>
          <w:rFonts w:ascii="標楷體" w:eastAsia="標楷體" w:hAnsi="標楷體" w:hint="eastAsia"/>
          <w:sz w:val="28"/>
          <w:szCs w:val="28"/>
        </w:rPr>
        <w:t>三、</w:t>
      </w:r>
      <w:r w:rsidR="00496D2F" w:rsidRPr="00B82660">
        <w:rPr>
          <w:rFonts w:ascii="標楷體" w:eastAsia="標楷體" w:hAnsi="標楷體" w:hint="eastAsia"/>
          <w:sz w:val="28"/>
          <w:szCs w:val="28"/>
        </w:rPr>
        <w:t>大學部四年制學生畢業前應修畢6學分的運動學分，須含游泳課及體適能課至少各一學分。</w:t>
      </w:r>
    </w:p>
    <w:p w14:paraId="3D42FD95" w14:textId="4132CC6D" w:rsidR="00AF3C7E" w:rsidRPr="00B82660" w:rsidRDefault="00496D2F" w:rsidP="00B82660">
      <w:pPr>
        <w:adjustRightInd w:val="0"/>
        <w:ind w:leftChars="236" w:left="597" w:hangingChars="11" w:hanging="31"/>
        <w:rPr>
          <w:rFonts w:ascii="標楷體" w:eastAsia="標楷體" w:hAnsi="標楷體"/>
          <w:sz w:val="28"/>
          <w:szCs w:val="28"/>
          <w:u w:val="single"/>
        </w:rPr>
      </w:pPr>
      <w:r w:rsidRPr="00B8266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經修習游泳課及體適能課二次仍未通過者，得採認加修之其他運動課程。</w:t>
      </w:r>
    </w:p>
    <w:p w14:paraId="52D5CDBD" w14:textId="2E6C6228" w:rsidR="005D59D7" w:rsidRDefault="005D59D7" w:rsidP="00AF3C7E">
      <w:pPr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D59D7">
        <w:rPr>
          <w:rFonts w:ascii="標楷體" w:eastAsia="標楷體" w:hAnsi="標楷體" w:hint="eastAsia"/>
          <w:sz w:val="28"/>
          <w:szCs w:val="28"/>
        </w:rPr>
        <w:t>四、因身心狀況不適合修習游泳或體適能課者，學生須填「免修游泳/體適能課程申請表」並附證明向系所提出申請，得另修習本校開設之特殊體育課程，該課程不列入系所每學年開課總時數(學分)上限計算。</w:t>
      </w:r>
    </w:p>
    <w:p w14:paraId="4AA74029" w14:textId="4D9E3C65" w:rsidR="00A578BE" w:rsidRPr="00A578BE" w:rsidRDefault="00B82660" w:rsidP="00A578BE">
      <w:pPr>
        <w:ind w:left="560" w:hangingChars="200" w:hanging="560"/>
        <w:rPr>
          <w:rFonts w:ascii="標楷體" w:eastAsia="標楷體" w:hAnsi="標楷體" w:hint="eastAsia"/>
          <w:color w:val="FF0000"/>
          <w:sz w:val="28"/>
          <w:szCs w:val="28"/>
        </w:rPr>
      </w:pPr>
      <w:r w:rsidRPr="00C4152B">
        <w:rPr>
          <w:rFonts w:ascii="標楷體" w:eastAsia="標楷體" w:hAnsi="標楷體" w:hint="eastAsia"/>
          <w:sz w:val="28"/>
          <w:szCs w:val="28"/>
        </w:rPr>
        <w:t>五、</w:t>
      </w:r>
      <w:r w:rsidR="00A578BE" w:rsidRPr="00A578BE">
        <w:rPr>
          <w:rFonts w:ascii="標楷體" w:eastAsia="標楷體" w:hAnsi="標楷體" w:hint="eastAsia"/>
          <w:color w:val="FF0000"/>
          <w:sz w:val="28"/>
          <w:szCs w:val="28"/>
        </w:rPr>
        <w:t>大學部四年制學生於畢業前，需完成下列游泳及體適能檢測上傳教育部體育署體適能網站，請各學系隨課檢測後，交體育處彙整，每學年度至少辦理檢測一次。</w:t>
      </w:r>
    </w:p>
    <w:p w14:paraId="0D553273" w14:textId="77777777" w:rsidR="00A578BE" w:rsidRPr="00A578BE" w:rsidRDefault="00A578BE" w:rsidP="00A578BE">
      <w:pPr>
        <w:ind w:leftChars="300" w:left="1280" w:hangingChars="200" w:hanging="560"/>
        <w:rPr>
          <w:rFonts w:ascii="標楷體" w:eastAsia="標楷體" w:hAnsi="標楷體" w:hint="eastAsia"/>
          <w:color w:val="FF0000"/>
          <w:sz w:val="28"/>
          <w:szCs w:val="28"/>
        </w:rPr>
      </w:pPr>
      <w:r w:rsidRPr="00A578BE">
        <w:rPr>
          <w:rFonts w:ascii="標楷體" w:eastAsia="標楷體" w:hAnsi="標楷體" w:hint="eastAsia"/>
          <w:color w:val="FF0000"/>
          <w:sz w:val="28"/>
          <w:szCs w:val="28"/>
        </w:rPr>
        <w:t>(一)基礎游泳能力（50公尺游泳）：仰、蛙、蝶、捷或其他泳姿測驗。</w:t>
      </w:r>
    </w:p>
    <w:p w14:paraId="187D192E" w14:textId="77777777" w:rsidR="00A578BE" w:rsidRPr="00A578BE" w:rsidRDefault="00A578BE" w:rsidP="00A578BE">
      <w:pPr>
        <w:ind w:leftChars="300" w:left="1280" w:hangingChars="200" w:hanging="560"/>
        <w:rPr>
          <w:rFonts w:ascii="標楷體" w:eastAsia="標楷體" w:hAnsi="標楷體" w:hint="eastAsia"/>
          <w:color w:val="FF0000"/>
          <w:sz w:val="28"/>
          <w:szCs w:val="28"/>
        </w:rPr>
      </w:pPr>
      <w:r w:rsidRPr="00A578BE">
        <w:rPr>
          <w:rFonts w:ascii="標楷體" w:eastAsia="標楷體" w:hAnsi="標楷體" w:hint="eastAsia"/>
          <w:color w:val="FF0000"/>
          <w:sz w:val="28"/>
          <w:szCs w:val="28"/>
        </w:rPr>
        <w:t>(二)體適能：</w:t>
      </w:r>
    </w:p>
    <w:p w14:paraId="219EBC30" w14:textId="020250A4" w:rsidR="00A578BE" w:rsidRPr="00A578BE" w:rsidRDefault="00A578BE" w:rsidP="00A578BE">
      <w:pPr>
        <w:ind w:leftChars="400" w:left="960"/>
        <w:rPr>
          <w:rFonts w:ascii="標楷體" w:eastAsia="標楷體" w:hAnsi="標楷體"/>
          <w:color w:val="FF0000"/>
          <w:sz w:val="28"/>
          <w:szCs w:val="28"/>
        </w:rPr>
      </w:pPr>
      <w:r w:rsidRPr="00A578BE">
        <w:rPr>
          <w:rFonts w:ascii="標楷體" w:eastAsia="標楷體" w:hAnsi="標楷體" w:hint="eastAsia"/>
          <w:color w:val="FF0000"/>
          <w:sz w:val="28"/>
          <w:szCs w:val="28"/>
        </w:rPr>
        <w:t>1.坐姿體前彎、2.一分鐘屈膝仰臥起坐、3.立定跳遠、4.800及1600公尺跑走(男生測驗1600公尺、女生測驗800公尺)</w:t>
      </w:r>
      <w:bookmarkStart w:id="0" w:name="_GoBack"/>
      <w:bookmarkEnd w:id="0"/>
    </w:p>
    <w:p w14:paraId="319949AA" w14:textId="3FC93184" w:rsidR="00B716F7" w:rsidRPr="00AF3C7E" w:rsidRDefault="00A578BE" w:rsidP="005D59D7">
      <w:pPr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5D59D7" w:rsidRPr="00B82660">
        <w:rPr>
          <w:rFonts w:ascii="標楷體" w:eastAsia="標楷體" w:hAnsi="標楷體" w:hint="eastAsia"/>
          <w:sz w:val="28"/>
          <w:szCs w:val="28"/>
        </w:rPr>
        <w:t>本</w:t>
      </w:r>
      <w:r w:rsidR="002E4953" w:rsidRPr="002E495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要點</w:t>
      </w:r>
      <w:r w:rsidR="005D59D7" w:rsidRPr="00B82660">
        <w:rPr>
          <w:rFonts w:ascii="標楷體" w:eastAsia="標楷體" w:hAnsi="標楷體" w:hint="eastAsia"/>
          <w:sz w:val="28"/>
          <w:szCs w:val="28"/>
        </w:rPr>
        <w:t>經教務會議通過後，陳請校長核定後實施，修正時亦同</w:t>
      </w:r>
      <w:r w:rsidR="00B82660">
        <w:rPr>
          <w:rFonts w:ascii="標楷體" w:eastAsia="標楷體" w:hAnsi="標楷體" w:hint="eastAsia"/>
          <w:sz w:val="28"/>
          <w:szCs w:val="28"/>
        </w:rPr>
        <w:t>。</w:t>
      </w:r>
    </w:p>
    <w:sectPr w:rsidR="00B716F7" w:rsidRPr="00AF3C7E" w:rsidSect="005D59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0EB9" w14:textId="77777777" w:rsidR="00D10532" w:rsidRDefault="00D10532" w:rsidP="00D10532">
      <w:r>
        <w:separator/>
      </w:r>
    </w:p>
  </w:endnote>
  <w:endnote w:type="continuationSeparator" w:id="0">
    <w:p w14:paraId="5C62F1A9" w14:textId="77777777" w:rsidR="00D10532" w:rsidRDefault="00D10532" w:rsidP="00D1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3960" w14:textId="77777777" w:rsidR="00D10532" w:rsidRDefault="00D10532" w:rsidP="00D10532">
      <w:r>
        <w:separator/>
      </w:r>
    </w:p>
  </w:footnote>
  <w:footnote w:type="continuationSeparator" w:id="0">
    <w:p w14:paraId="32B993D3" w14:textId="77777777" w:rsidR="00D10532" w:rsidRDefault="00D10532" w:rsidP="00D1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D7"/>
    <w:rsid w:val="00104B2F"/>
    <w:rsid w:val="002E4953"/>
    <w:rsid w:val="003E5347"/>
    <w:rsid w:val="004001CC"/>
    <w:rsid w:val="00496D2F"/>
    <w:rsid w:val="00556FEE"/>
    <w:rsid w:val="005D59D7"/>
    <w:rsid w:val="00A578BE"/>
    <w:rsid w:val="00AF3C7E"/>
    <w:rsid w:val="00B716F7"/>
    <w:rsid w:val="00B82660"/>
    <w:rsid w:val="00D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37091"/>
  <w15:chartTrackingRefBased/>
  <w15:docId w15:val="{36DB7C84-E3A4-4B61-811B-E646783A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0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0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0C5D8DDF4EFD845AE6A31C3404BA509" ma:contentTypeVersion="7" ma:contentTypeDescription="建立新的文件。" ma:contentTypeScope="" ma:versionID="1701b3ef2dbccfb1662397005aa3c4f5">
  <xsd:schema xmlns:xsd="http://www.w3.org/2001/XMLSchema" xmlns:xs="http://www.w3.org/2001/XMLSchema" xmlns:p="http://schemas.microsoft.com/office/2006/metadata/properties" xmlns:ns3="a6aa54a1-42b1-48fd-8d5d-00538f5d95af" targetNamespace="http://schemas.microsoft.com/office/2006/metadata/properties" ma:root="true" ma:fieldsID="a7c52f1a5fd4c2312b003f2c3c5b96bf" ns3:_="">
    <xsd:import namespace="a6aa54a1-42b1-48fd-8d5d-00538f5d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54a1-42b1-48fd-8d5d-00538f5d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25357-B39F-40B3-A952-4FF32D618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a54a1-42b1-48fd-8d5d-00538f5d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128E2-A489-49BF-98BE-0A0D5F193547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6aa54a1-42b1-48fd-8d5d-00538f5d95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74DFE1-4B24-47A8-B266-05F8909D0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鄭若吟 </dc:creator>
  <cp:keywords/>
  <dc:description/>
  <cp:lastModifiedBy>鄭若吟</cp:lastModifiedBy>
  <cp:revision>7</cp:revision>
  <cp:lastPrinted>2022-05-19T04:06:00Z</cp:lastPrinted>
  <dcterms:created xsi:type="dcterms:W3CDTF">2022-05-20T03:22:00Z</dcterms:created>
  <dcterms:modified xsi:type="dcterms:W3CDTF">2022-05-24T03:09:00Z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0x01010040C5D8DDF4EFD845AE6A31C3404BA509</vt:lpwstr>
  </property>
</Properties>
</file>